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9</w:t>
      </w:r>
      <w:r>
        <w:rPr>
          <w:rFonts w:ascii="Times New Roman" w:eastAsia="Times New Roman" w:hAnsi="Times New Roman" w:cs="Times New Roman"/>
          <w:sz w:val="22"/>
          <w:szCs w:val="22"/>
        </w:rPr>
        <w:t>80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ind w:firstLine="635"/>
        <w:rPr>
          <w:sz w:val="12"/>
          <w:szCs w:val="12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26 августа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3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>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Аскерова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Эдуарда </w:t>
      </w:r>
      <w:r>
        <w:rPr>
          <w:rFonts w:ascii="Times New Roman" w:eastAsia="Times New Roman" w:hAnsi="Times New Roman" w:cs="Times New Roman"/>
          <w:sz w:val="25"/>
          <w:szCs w:val="25"/>
        </w:rPr>
        <w:t>Ильхамовича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44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31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работающего у </w:t>
      </w:r>
      <w:r>
        <w:rPr>
          <w:rStyle w:val="cat-OrganizationNamegrp-32rplc-8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адресу: </w:t>
      </w:r>
      <w:r>
        <w:rPr>
          <w:rStyle w:val="cat-UserDefinedgrp-45rplc-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8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Аскеров Э.И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07.08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проживающий по адресу: </w:t>
      </w:r>
      <w:r>
        <w:rPr>
          <w:rStyle w:val="cat-UserDefinedgrp-46rplc-1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5"/>
          <w:szCs w:val="25"/>
        </w:rPr>
        <w:t>06.08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>750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рублей,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назначенный постановлением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(составлено по </w:t>
      </w:r>
      <w:r>
        <w:rPr>
          <w:rFonts w:ascii="Times New Roman" w:eastAsia="Times New Roman" w:hAnsi="Times New Roman" w:cs="Times New Roman"/>
          <w:sz w:val="25"/>
          <w:szCs w:val="25"/>
        </w:rPr>
        <w:t>фотовидеосъемке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№ (УИН) </w:t>
      </w:r>
      <w:r>
        <w:rPr>
          <w:rStyle w:val="cat-UserDefinedgrp-47rplc-2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26</w:t>
      </w:r>
      <w:r>
        <w:rPr>
          <w:rFonts w:ascii="Times New Roman" w:eastAsia="Times New Roman" w:hAnsi="Times New Roman" w:cs="Times New Roman"/>
          <w:sz w:val="25"/>
          <w:szCs w:val="25"/>
        </w:rPr>
        <w:t>.05.2025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07.06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, направленного ему по почте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Аскеров Э.И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надлежащим образом о времени и месте рассмотрения административного материала, не явился, просил рассмотреть дело в его отсутствие, с правонарушением согласен, что следует из заявления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</w:t>
      </w:r>
      <w:r>
        <w:rPr>
          <w:rStyle w:val="cat-ExternalSystemDefinedgrp-43rplc-2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 также исходя из положений п.6 постановления Пленума ВС </w:t>
      </w:r>
      <w:r>
        <w:rPr>
          <w:rStyle w:val="cat-ExternalSystemDefinedgrp-43rplc-2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24.03.2005 года № 5 «О некоторых вопросах, возникающих у судов при применении КоАП </w:t>
      </w:r>
      <w:r>
        <w:rPr>
          <w:rStyle w:val="cat-ExternalSystemDefinedgrp-43rplc-2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и п. 14 постановления Пленума ВС </w:t>
      </w:r>
      <w:r>
        <w:rPr>
          <w:rStyle w:val="cat-ExternalSystemDefinedgrp-43rplc-2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Аскерова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Э.И</w:t>
      </w:r>
      <w:r>
        <w:rPr>
          <w:rFonts w:ascii="Times New Roman" w:eastAsia="Times New Roman" w:hAnsi="Times New Roman" w:cs="Times New Roman"/>
          <w:sz w:val="25"/>
          <w:szCs w:val="25"/>
        </w:rPr>
        <w:t>. в его отсутствие.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Аскерова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Э.И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</w:t>
      </w:r>
      <w:r>
        <w:rPr>
          <w:rStyle w:val="cat-UserDefinedgrp-48rplc-3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09.</w:t>
      </w:r>
      <w:r>
        <w:rPr>
          <w:rFonts w:ascii="Times New Roman" w:eastAsia="Times New Roman" w:hAnsi="Times New Roman" w:cs="Times New Roman"/>
          <w:sz w:val="25"/>
          <w:szCs w:val="25"/>
        </w:rPr>
        <w:t>08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Аскеров Э.И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установленный срок не уплатил штраф, с его подписью о том, что с данным протоколом ознакомлен, права разъяснены,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копию протокола получил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УИН </w:t>
      </w:r>
      <w:r>
        <w:rPr>
          <w:rStyle w:val="cat-UserDefinedgrp-47rplc-3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26.05.2025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Аскеров Э.И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 подвергнут административному наказанию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2 </w:t>
      </w:r>
      <w:r>
        <w:rPr>
          <w:rFonts w:ascii="Times New Roman" w:eastAsia="Times New Roman" w:hAnsi="Times New Roman" w:cs="Times New Roman"/>
          <w:sz w:val="25"/>
          <w:szCs w:val="25"/>
        </w:rPr>
        <w:t>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</w:t>
      </w:r>
      <w:r>
        <w:rPr>
          <w:rStyle w:val="cat-ExternalSystemDefinedgrp-43rplc-3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750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07.06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отчетом об отслеживании отправления с почтовым идентификатором;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карточкой правонарушения;</w:t>
      </w:r>
    </w:p>
    <w:p>
      <w:pPr>
        <w:spacing w:before="0" w:after="0"/>
        <w:ind w:left="58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карточкой операции с ВУ;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информацией ГИС ГМП </w:t>
      </w:r>
      <w:r>
        <w:rPr>
          <w:rFonts w:ascii="Times New Roman" w:eastAsia="Times New Roman" w:hAnsi="Times New Roman" w:cs="Times New Roman"/>
          <w:sz w:val="25"/>
          <w:szCs w:val="25"/>
        </w:rPr>
        <w:t>об отсутствии сведений об оплате штрафа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tabs>
          <w:tab w:val="left" w:pos="769"/>
        </w:tabs>
        <w:spacing w:before="0" w:after="0"/>
        <w:ind w:left="58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сведе</w:t>
      </w:r>
      <w:r>
        <w:rPr>
          <w:rFonts w:ascii="Times New Roman" w:eastAsia="Times New Roman" w:hAnsi="Times New Roman" w:cs="Times New Roman"/>
          <w:sz w:val="25"/>
          <w:szCs w:val="25"/>
        </w:rPr>
        <w:t>ниями административной практики.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ст. 32.2 КоАП </w:t>
      </w:r>
      <w:r>
        <w:rPr>
          <w:rStyle w:val="cat-ExternalSystemDefinedgrp-43rplc-4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либо со дня истечения срока отсрочки или срока рассрочки, предусмотренных ст. 31.5 КоАП </w:t>
      </w:r>
      <w:r>
        <w:rPr>
          <w:rStyle w:val="cat-ExternalSystemDefinedgrp-43rplc-4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</w:t>
      </w:r>
      <w:r>
        <w:rPr>
          <w:rStyle w:val="cat-ExternalSystemDefinedgrp-43rplc-4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Аскеровым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Э.И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06.08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Аскерова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Э.И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Аскерова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Э.И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его имущественное положение.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мировой судья не усматривает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Учитывая установленные обстоятельства, данные о личности </w:t>
      </w:r>
      <w:r>
        <w:rPr>
          <w:rFonts w:ascii="Times New Roman" w:eastAsia="Times New Roman" w:hAnsi="Times New Roman" w:cs="Times New Roman"/>
          <w:sz w:val="25"/>
          <w:szCs w:val="25"/>
        </w:rPr>
        <w:t>Аскерова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Э.И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>судья назначает ему административное наказание в виде административного штрафа.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5"/>
          <w:szCs w:val="25"/>
        </w:rPr>
        <w:t>ст.ст</w:t>
      </w:r>
      <w:r>
        <w:rPr>
          <w:rFonts w:ascii="Times New Roman" w:eastAsia="Times New Roman" w:hAnsi="Times New Roman" w:cs="Times New Roman"/>
          <w:sz w:val="25"/>
          <w:szCs w:val="25"/>
        </w:rPr>
        <w:t>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Аскерова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Эдуарда </w:t>
      </w:r>
      <w:r>
        <w:rPr>
          <w:rFonts w:ascii="Times New Roman" w:eastAsia="Times New Roman" w:hAnsi="Times New Roman" w:cs="Times New Roman"/>
          <w:sz w:val="25"/>
          <w:szCs w:val="25"/>
        </w:rPr>
        <w:t>Ильхамовича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пя</w:t>
      </w:r>
      <w:r>
        <w:rPr>
          <w:rFonts w:ascii="Times New Roman" w:eastAsia="Times New Roman" w:hAnsi="Times New Roman" w:cs="Times New Roman"/>
          <w:sz w:val="25"/>
          <w:szCs w:val="25"/>
        </w:rPr>
        <w:t>тьсот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олучатель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0412365400395009802520118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ХМАО-Югры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>
      <w:pPr>
        <w:spacing w:before="0" w:after="0"/>
        <w:rPr>
          <w:sz w:val="25"/>
          <w:szCs w:val="25"/>
        </w:rPr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spacing w:before="0" w:after="0" w:line="278" w:lineRule="atLeast"/>
        <w:ind w:left="20" w:right="460"/>
        <w:jc w:val="both"/>
      </w:pPr>
    </w:p>
    <w:tbl>
      <w:tblPr>
        <w:tblW w:w="10723" w:type="dxa"/>
        <w:tblInd w:w="221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114"/>
        <w:gridCol w:w="5609"/>
      </w:tblGrid>
      <w:tr>
        <w:tblPrEx>
          <w:tblW w:w="10723" w:type="dxa"/>
          <w:tblInd w:w="221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7"/>
        </w:trPr>
        <w:tc>
          <w:tcPr>
            <w:tcW w:w="51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62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 w:line="278" w:lineRule="atLeast"/>
        <w:ind w:left="426" w:right="460"/>
        <w:jc w:val="both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4rplc-6">
    <w:name w:val="cat-ExternalSystemDefined grp-44 rplc-6"/>
    <w:basedOn w:val="DefaultParagraphFont"/>
  </w:style>
  <w:style w:type="character" w:customStyle="1" w:styleId="cat-PassportDatagrp-31rplc-7">
    <w:name w:val="cat-PassportData grp-31 rplc-7"/>
    <w:basedOn w:val="DefaultParagraphFont"/>
  </w:style>
  <w:style w:type="character" w:customStyle="1" w:styleId="cat-OrganizationNamegrp-32rplc-8">
    <w:name w:val="cat-OrganizationName grp-32 rplc-8"/>
    <w:basedOn w:val="DefaultParagraphFont"/>
  </w:style>
  <w:style w:type="character" w:customStyle="1" w:styleId="cat-UserDefinedgrp-45rplc-9">
    <w:name w:val="cat-UserDefined grp-45 rplc-9"/>
    <w:basedOn w:val="DefaultParagraphFont"/>
  </w:style>
  <w:style w:type="character" w:customStyle="1" w:styleId="cat-UserDefinedgrp-46rplc-15">
    <w:name w:val="cat-UserDefined grp-46 rplc-15"/>
    <w:basedOn w:val="DefaultParagraphFont"/>
  </w:style>
  <w:style w:type="character" w:customStyle="1" w:styleId="cat-UserDefinedgrp-47rplc-20">
    <w:name w:val="cat-UserDefined grp-47 rplc-20"/>
    <w:basedOn w:val="DefaultParagraphFont"/>
  </w:style>
  <w:style w:type="character" w:customStyle="1" w:styleId="cat-ExternalSystemDefinedgrp-43rplc-24">
    <w:name w:val="cat-ExternalSystemDefined grp-43 rplc-24"/>
    <w:basedOn w:val="DefaultParagraphFont"/>
  </w:style>
  <w:style w:type="character" w:customStyle="1" w:styleId="cat-ExternalSystemDefinedgrp-43rplc-25">
    <w:name w:val="cat-ExternalSystemDefined grp-43 rplc-25"/>
    <w:basedOn w:val="DefaultParagraphFont"/>
  </w:style>
  <w:style w:type="character" w:customStyle="1" w:styleId="cat-ExternalSystemDefinedgrp-43rplc-27">
    <w:name w:val="cat-ExternalSystemDefined grp-43 rplc-27"/>
    <w:basedOn w:val="DefaultParagraphFont"/>
  </w:style>
  <w:style w:type="character" w:customStyle="1" w:styleId="cat-ExternalSystemDefinedgrp-43rplc-28">
    <w:name w:val="cat-ExternalSystemDefined grp-43 rplc-28"/>
    <w:basedOn w:val="DefaultParagraphFont"/>
  </w:style>
  <w:style w:type="character" w:customStyle="1" w:styleId="cat-UserDefinedgrp-48rplc-32">
    <w:name w:val="cat-UserDefined grp-48 rplc-32"/>
    <w:basedOn w:val="DefaultParagraphFont"/>
  </w:style>
  <w:style w:type="character" w:customStyle="1" w:styleId="cat-UserDefinedgrp-47rplc-36">
    <w:name w:val="cat-UserDefined grp-47 rplc-36"/>
    <w:basedOn w:val="DefaultParagraphFont"/>
  </w:style>
  <w:style w:type="character" w:customStyle="1" w:styleId="cat-ExternalSystemDefinedgrp-43rplc-39">
    <w:name w:val="cat-ExternalSystemDefined grp-43 rplc-39"/>
    <w:basedOn w:val="DefaultParagraphFont"/>
  </w:style>
  <w:style w:type="character" w:customStyle="1" w:styleId="cat-ExternalSystemDefinedgrp-43rplc-42">
    <w:name w:val="cat-ExternalSystemDefined grp-43 rplc-42"/>
    <w:basedOn w:val="DefaultParagraphFont"/>
  </w:style>
  <w:style w:type="character" w:customStyle="1" w:styleId="cat-ExternalSystemDefinedgrp-43rplc-43">
    <w:name w:val="cat-ExternalSystemDefined grp-43 rplc-43"/>
    <w:basedOn w:val="DefaultParagraphFont"/>
  </w:style>
  <w:style w:type="character" w:customStyle="1" w:styleId="cat-ExternalSystemDefinedgrp-43rplc-44">
    <w:name w:val="cat-ExternalSystemDefined grp-43 rplc-44"/>
    <w:basedOn w:val="DefaultParagraphFont"/>
  </w:style>
  <w:style w:type="character" w:customStyle="1" w:styleId="cat-UserDefinedgrp-49rplc-60">
    <w:name w:val="cat-UserDefined grp-49 rplc-60"/>
    <w:basedOn w:val="DefaultParagraphFont"/>
  </w:style>
  <w:style w:type="character" w:customStyle="1" w:styleId="cat-UserDefinedgrp-50rplc-63">
    <w:name w:val="cat-UserDefined grp-50 rplc-6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